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0B" w:rsidRDefault="00B4520B" w:rsidP="00B4520B">
      <w:pPr>
        <w:outlineLvl w:val="0"/>
      </w:pPr>
      <w:r>
        <w:rPr>
          <w:b/>
          <w:bCs/>
        </w:rPr>
        <w:t>From:</w:t>
      </w:r>
      <w:r>
        <w:t xml:space="preserve"> Fanburg, Martin [</w:t>
      </w:r>
      <w:hyperlink r:id="rId4" w:history="1">
        <w:r>
          <w:rPr>
            <w:rStyle w:val="Hyperlink"/>
          </w:rPr>
          <w:t>mailto:Martin.Fanburg@ahca.myflorida.com</w:t>
        </w:r>
      </w:hyperlink>
      <w:r>
        <w:t xml:space="preserve">] </w:t>
      </w:r>
      <w:r>
        <w:br/>
      </w:r>
      <w:r>
        <w:rPr>
          <w:b/>
          <w:bCs/>
        </w:rPr>
        <w:t>Sent:</w:t>
      </w:r>
      <w:r>
        <w:t xml:space="preserve"> Friday, January 4, 2019 9:41 AM</w:t>
      </w:r>
      <w:r>
        <w:br/>
      </w:r>
      <w:r>
        <w:rPr>
          <w:b/>
          <w:bCs/>
        </w:rPr>
        <w:t>To:</w:t>
      </w:r>
      <w:r>
        <w:t xml:space="preserve"> Glass, Anne &lt;</w:t>
      </w:r>
      <w:hyperlink r:id="rId5" w:history="1">
        <w:r>
          <w:rPr>
            <w:rStyle w:val="Hyperlink"/>
          </w:rPr>
          <w:t>Anne.Glass@fldoe.org</w:t>
        </w:r>
      </w:hyperlink>
      <w:r>
        <w:t>&gt;</w:t>
      </w:r>
      <w:r>
        <w:br/>
      </w:r>
      <w:r>
        <w:rPr>
          <w:b/>
          <w:bCs/>
        </w:rPr>
        <w:t>Cc:</w:t>
      </w:r>
      <w:r>
        <w:t xml:space="preserve"> Flanigan, Ami &lt;</w:t>
      </w:r>
      <w:hyperlink r:id="rId6" w:history="1">
        <w:r>
          <w:rPr>
            <w:rStyle w:val="Hyperlink"/>
          </w:rPr>
          <w:t>Ami.Flanigan@ahca.myflorida.com</w:t>
        </w:r>
      </w:hyperlink>
      <w:r>
        <w:t>&gt;; Jett, Leila &lt;</w:t>
      </w:r>
      <w:hyperlink r:id="rId7" w:history="1">
        <w:r>
          <w:rPr>
            <w:rStyle w:val="Hyperlink"/>
          </w:rPr>
          <w:t>Leila.Jett@ahca.myflorida.com</w:t>
        </w:r>
      </w:hyperlink>
      <w:r>
        <w:t>&gt;; Brackett, Matt (John) &lt;</w:t>
      </w:r>
      <w:hyperlink r:id="rId8" w:history="1">
        <w:r>
          <w:rPr>
            <w:rStyle w:val="Hyperlink"/>
          </w:rPr>
          <w:t>Matt.Brackett@ahca.myflorida.com</w:t>
        </w:r>
      </w:hyperlink>
      <w:r>
        <w:t>&gt;</w:t>
      </w:r>
      <w:r>
        <w:br/>
      </w:r>
      <w:r>
        <w:rPr>
          <w:b/>
          <w:bCs/>
        </w:rPr>
        <w:t>Subject:</w:t>
      </w:r>
      <w:r>
        <w:t xml:space="preserve"> Sunshine Health MOA</w:t>
      </w:r>
    </w:p>
    <w:p w:rsidR="00B4520B" w:rsidRDefault="00B4520B" w:rsidP="00B4520B"/>
    <w:p w:rsidR="00B4520B" w:rsidRDefault="00B4520B" w:rsidP="00B4520B">
      <w:r>
        <w:t>Good afternoon Anne.</w:t>
      </w:r>
    </w:p>
    <w:p w:rsidR="00B4520B" w:rsidRDefault="00B4520B" w:rsidP="00B4520B"/>
    <w:p w:rsidR="00B4520B" w:rsidRDefault="00B4520B" w:rsidP="00B4520B">
      <w:pPr>
        <w:autoSpaceDE w:val="0"/>
        <w:autoSpaceDN w:val="0"/>
      </w:pPr>
      <w:r>
        <w:t xml:space="preserve">Thank you for your inquiry regarding school districts receiving emails and calls from Sunshine Health regarding the section of the Statewide Medicaid Managed Care contract referencing requirements that health plans make a good faith effort to execute memoranda of agreements (MOA) with private schools, charter schools, and school districts participation in the certified match program. </w:t>
      </w:r>
    </w:p>
    <w:p w:rsidR="00B4520B" w:rsidRDefault="00B4520B" w:rsidP="00B4520B">
      <w:pPr>
        <w:autoSpaceDE w:val="0"/>
        <w:autoSpaceDN w:val="0"/>
      </w:pPr>
    </w:p>
    <w:p w:rsidR="00B4520B" w:rsidRDefault="00B4520B" w:rsidP="00B4520B">
      <w:pPr>
        <w:autoSpaceDE w:val="0"/>
        <w:autoSpaceDN w:val="0"/>
        <w:rPr>
          <w:color w:val="000000"/>
        </w:rPr>
      </w:pPr>
      <w:r>
        <w:t xml:space="preserve">Section VIII.5.j. states, “that Managed Care Plans shall make a good faith effort to execute memoranda of agreements with private schools, charter schools, and school districts in the certified match program regarding the coordinated provision of school-based services.”  Thus, health plans do in fact have to make a good faith effort to enter into agreements with schools with regard to coordinating Medicaid services. The school districts do not have to have MOAs with the health plans but that does not obviate the health plans from not trying.  Although MOAs are not a requirement of the contract, schools and health plans should strive to implement them to ensure coordination of the delivery and prevent duplication of services.  </w:t>
      </w:r>
    </w:p>
    <w:p w:rsidR="00B4520B" w:rsidRDefault="00B4520B" w:rsidP="00B4520B">
      <w:pPr>
        <w:autoSpaceDE w:val="0"/>
        <w:autoSpaceDN w:val="0"/>
        <w:rPr>
          <w:color w:val="000000"/>
        </w:rPr>
      </w:pPr>
    </w:p>
    <w:p w:rsidR="00B4520B" w:rsidRDefault="00B4520B" w:rsidP="00B4520B">
      <w:pPr>
        <w:autoSpaceDE w:val="0"/>
        <w:autoSpaceDN w:val="0"/>
        <w:rPr>
          <w:color w:val="000000"/>
        </w:rPr>
      </w:pPr>
    </w:p>
    <w:p w:rsidR="00B4520B" w:rsidRDefault="00B4520B" w:rsidP="00B4520B">
      <w:pPr>
        <w:autoSpaceDE w:val="0"/>
        <w:autoSpaceDN w:val="0"/>
        <w:rPr>
          <w:color w:val="000000"/>
        </w:rPr>
      </w:pPr>
      <w:r>
        <w:rPr>
          <w:color w:val="000000"/>
        </w:rPr>
        <w:t xml:space="preserve">Best Wishes, </w:t>
      </w:r>
    </w:p>
    <w:p w:rsidR="00AC54ED" w:rsidRDefault="00AC54ED">
      <w:bookmarkStart w:id="0" w:name="_GoBack"/>
      <w:bookmarkEnd w:id="0"/>
    </w:p>
    <w:sectPr w:rsidR="00AC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0B"/>
    <w:rsid w:val="00AC54ED"/>
    <w:rsid w:val="00B4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5DC57-6C07-40C2-9CBD-67983678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2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3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Brackett@ahca.myflorida.com" TargetMode="External"/><Relationship Id="rId3" Type="http://schemas.openxmlformats.org/officeDocument/2006/relationships/webSettings" Target="webSettings.xml"/><Relationship Id="rId7" Type="http://schemas.openxmlformats.org/officeDocument/2006/relationships/hyperlink" Target="mailto:Leila.Jett@ahca.myflori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i.Flanigan@ahca.myflorida.com" TargetMode="External"/><Relationship Id="rId5" Type="http://schemas.openxmlformats.org/officeDocument/2006/relationships/hyperlink" Target="mailto:Anne.Glass@fldoe.org" TargetMode="External"/><Relationship Id="rId10" Type="http://schemas.openxmlformats.org/officeDocument/2006/relationships/theme" Target="theme/theme1.xml"/><Relationship Id="rId4" Type="http://schemas.openxmlformats.org/officeDocument/2006/relationships/hyperlink" Target="mailto:Martin.Fanburg@ahca.myflorid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Fanburg, Martin [mailto:Martin.Fanburg@ahca.myflorida.com]  Sent: Friday, </vt:lpstr>
    </vt:vector>
  </TitlesOfParts>
  <Company>Florida Department of Education</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Anne</dc:creator>
  <cp:keywords/>
  <dc:description/>
  <cp:lastModifiedBy>Glass, Anne</cp:lastModifiedBy>
  <cp:revision>1</cp:revision>
  <dcterms:created xsi:type="dcterms:W3CDTF">2019-05-17T17:19:00Z</dcterms:created>
  <dcterms:modified xsi:type="dcterms:W3CDTF">2019-05-17T17:22:00Z</dcterms:modified>
</cp:coreProperties>
</file>